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2D37A" w14:textId="5B9638F9" w:rsidR="009B7F66" w:rsidRPr="000E4356" w:rsidRDefault="009B7F66" w:rsidP="009B7F6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0E4356">
        <w:rPr>
          <w:b/>
          <w:bCs/>
          <w:sz w:val="28"/>
        </w:rPr>
        <w:t>3GPP TSG RAN WG1 #11</w:t>
      </w:r>
      <w:r>
        <w:rPr>
          <w:b/>
          <w:bCs/>
          <w:sz w:val="28"/>
        </w:rPr>
        <w:t>8</w:t>
      </w:r>
      <w:r w:rsidR="00EF196B">
        <w:rPr>
          <w:b/>
          <w:bCs/>
          <w:sz w:val="28"/>
        </w:rPr>
        <w:t>bis</w:t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FF1393">
        <w:rPr>
          <w:b/>
          <w:bCs/>
          <w:sz w:val="28"/>
        </w:rPr>
        <w:t>R1-240</w:t>
      </w:r>
      <w:r w:rsidR="00FF1393">
        <w:rPr>
          <w:b/>
          <w:bCs/>
          <w:sz w:val="28"/>
        </w:rPr>
        <w:t>8439</w:t>
      </w:r>
    </w:p>
    <w:p w14:paraId="2D77C844" w14:textId="54A64539" w:rsidR="009B7F66" w:rsidRPr="00AC2618" w:rsidRDefault="00EF196B" w:rsidP="009B7F66">
      <w:pPr>
        <w:pStyle w:val="3GPPHeader"/>
        <w:rPr>
          <w:rFonts w:eastAsia="MS Mincho"/>
          <w:bCs/>
          <w:sz w:val="28"/>
          <w:lang w:val="en-GB" w:eastAsia="ja-JP"/>
        </w:rPr>
      </w:pPr>
      <w:r>
        <w:rPr>
          <w:rFonts w:eastAsia="MS Mincho"/>
          <w:bCs/>
          <w:sz w:val="28"/>
          <w:lang w:eastAsia="ja-JP"/>
        </w:rPr>
        <w:t>Hefei</w:t>
      </w:r>
      <w:r w:rsidR="009B7F66" w:rsidRPr="006F3E21">
        <w:rPr>
          <w:rFonts w:eastAsia="MS Mincho"/>
          <w:bCs/>
          <w:sz w:val="28"/>
          <w:lang w:eastAsia="ja-JP"/>
        </w:rPr>
        <w:t xml:space="preserve">, </w:t>
      </w:r>
      <w:r>
        <w:rPr>
          <w:rFonts w:eastAsia="MS Mincho"/>
          <w:bCs/>
          <w:sz w:val="28"/>
          <w:lang w:eastAsia="ja-JP"/>
        </w:rPr>
        <w:t>China</w:t>
      </w:r>
      <w:r w:rsidR="009B7F66" w:rsidRPr="00AC2618">
        <w:rPr>
          <w:rFonts w:eastAsia="MS Mincho"/>
          <w:bCs/>
          <w:sz w:val="28"/>
          <w:lang w:val="en-GB" w:eastAsia="ja-JP"/>
        </w:rPr>
        <w:t xml:space="preserve">, </w:t>
      </w:r>
      <w:r>
        <w:rPr>
          <w:rFonts w:eastAsia="MS Mincho"/>
          <w:bCs/>
          <w:sz w:val="28"/>
          <w:lang w:val="en-GB" w:eastAsia="ja-JP"/>
        </w:rPr>
        <w:t>October</w:t>
      </w:r>
      <w:r w:rsidR="009B7F66" w:rsidRPr="00AC2618">
        <w:rPr>
          <w:rFonts w:eastAsia="MS Mincho"/>
          <w:bCs/>
          <w:sz w:val="28"/>
          <w:lang w:val="en-GB" w:eastAsia="ja-JP"/>
        </w:rPr>
        <w:t xml:space="preserve"> </w:t>
      </w:r>
      <w:r w:rsidR="009B7F66">
        <w:rPr>
          <w:rFonts w:eastAsia="MS Mincho"/>
          <w:bCs/>
          <w:sz w:val="28"/>
          <w:lang w:val="en-GB" w:eastAsia="ja-JP"/>
        </w:rPr>
        <w:t>1</w:t>
      </w:r>
      <w:r>
        <w:rPr>
          <w:rFonts w:eastAsia="MS Mincho"/>
          <w:bCs/>
          <w:sz w:val="28"/>
          <w:lang w:val="en-GB" w:eastAsia="ja-JP"/>
        </w:rPr>
        <w:t>4</w:t>
      </w:r>
      <w:r w:rsidR="009B7F66" w:rsidRPr="00AC2618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="009B7F66" w:rsidRPr="00AC2618">
        <w:rPr>
          <w:rFonts w:eastAsia="MS Mincho"/>
          <w:bCs/>
          <w:sz w:val="28"/>
          <w:lang w:val="en-GB" w:eastAsia="ja-JP"/>
        </w:rPr>
        <w:t xml:space="preserve"> – </w:t>
      </w:r>
      <w:r>
        <w:rPr>
          <w:rFonts w:eastAsia="MS Mincho"/>
          <w:bCs/>
          <w:sz w:val="28"/>
          <w:lang w:val="en-GB" w:eastAsia="ja-JP"/>
        </w:rPr>
        <w:t>18</w:t>
      </w:r>
      <w:r>
        <w:rPr>
          <w:rFonts w:eastAsia="MS Mincho"/>
          <w:bCs/>
          <w:sz w:val="28"/>
          <w:vertAlign w:val="superscript"/>
          <w:lang w:val="en-GB" w:eastAsia="ja-JP"/>
        </w:rPr>
        <w:t>th</w:t>
      </w:r>
      <w:r w:rsidR="009B7F66" w:rsidRPr="00AC2618">
        <w:rPr>
          <w:rFonts w:eastAsia="MS Mincho"/>
          <w:bCs/>
          <w:sz w:val="28"/>
          <w:lang w:val="en-GB" w:eastAsia="ja-JP"/>
        </w:rPr>
        <w:t>, 2024</w:t>
      </w:r>
    </w:p>
    <w:p w14:paraId="1A69E2E6" w14:textId="77777777" w:rsidR="0065189D" w:rsidRPr="009B7F66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249FC8A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r w:rsidR="00DD6519" w:rsidRPr="00DD6519">
        <w:rPr>
          <w:rFonts w:hint="eastAsia"/>
          <w:bCs/>
          <w:sz w:val="24"/>
          <w:szCs w:val="24"/>
        </w:rPr>
        <w:t>IUC Scheme-2 and Random Selection</w:t>
      </w:r>
    </w:p>
    <w:p w14:paraId="682AA1DD" w14:textId="2B208B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</w:r>
      <w:r w:rsidR="00B70C60" w:rsidRPr="00B70C60">
        <w:rPr>
          <w:sz w:val="24"/>
          <w:szCs w:val="24"/>
        </w:rPr>
        <w:t>R1-2407589</w:t>
      </w:r>
      <w:r w:rsidR="00B70C60">
        <w:rPr>
          <w:sz w:val="24"/>
          <w:szCs w:val="24"/>
        </w:rPr>
        <w:t xml:space="preserve"> (</w:t>
      </w:r>
      <w:r w:rsidRPr="002E2F37">
        <w:rPr>
          <w:sz w:val="24"/>
          <w:szCs w:val="24"/>
        </w:rPr>
        <w:t>R2-2</w:t>
      </w:r>
      <w:r w:rsidR="00753661">
        <w:rPr>
          <w:sz w:val="24"/>
          <w:szCs w:val="24"/>
        </w:rPr>
        <w:t>40</w:t>
      </w:r>
      <w:r w:rsidR="00DD6519">
        <w:rPr>
          <w:sz w:val="24"/>
          <w:szCs w:val="24"/>
        </w:rPr>
        <w:t>7591</w:t>
      </w:r>
      <w:r w:rsidR="00B70C60">
        <w:rPr>
          <w:sz w:val="24"/>
          <w:szCs w:val="24"/>
        </w:rPr>
        <w:t>)</w:t>
      </w:r>
    </w:p>
    <w:p w14:paraId="19DF8C3E" w14:textId="5FCA46D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9A56DC">
        <w:rPr>
          <w:sz w:val="24"/>
          <w:szCs w:val="24"/>
        </w:rPr>
        <w:t>7</w:t>
      </w:r>
    </w:p>
    <w:p w14:paraId="1E122AB7" w14:textId="7C83F87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9A56DC" w:rsidRPr="009A56DC">
        <w:rPr>
          <w:bCs/>
          <w:sz w:val="24"/>
          <w:szCs w:val="24"/>
        </w:rPr>
        <w:t>NR_SL_enh</w:t>
      </w:r>
      <w:proofErr w:type="spellEnd"/>
      <w:r w:rsidR="009A56DC" w:rsidRPr="009A56DC">
        <w:rPr>
          <w:bCs/>
          <w:sz w:val="24"/>
          <w:szCs w:val="24"/>
        </w:rPr>
        <w:t>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2A39058B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9E33B6">
        <w:rPr>
          <w:sz w:val="24"/>
        </w:rPr>
        <w:t>Apple, [</w:t>
      </w:r>
      <w:r w:rsidR="00BD29E3">
        <w:rPr>
          <w:sz w:val="24"/>
          <w:szCs w:val="24"/>
        </w:rPr>
        <w:t>RAN1</w:t>
      </w:r>
      <w:r w:rsidR="009E33B6">
        <w:rPr>
          <w:sz w:val="24"/>
          <w:szCs w:val="24"/>
        </w:rPr>
        <w:t>]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0AD9CE7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r w:rsidR="00D32BE4" w:rsidRPr="002E2F37">
        <w:rPr>
          <w:sz w:val="24"/>
          <w:szCs w:val="24"/>
        </w:rPr>
        <w:t>Chunxuan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25DA504" w:rsidR="009E0974" w:rsidRPr="002E2F37" w:rsidRDefault="009E0974" w:rsidP="009B7F66">
      <w:pPr>
        <w:spacing w:before="120" w:after="120"/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DD6519">
        <w:rPr>
          <w:sz w:val="24"/>
          <w:szCs w:val="24"/>
        </w:rPr>
        <w:t>IUC scheme-2 and random selection.</w:t>
      </w:r>
    </w:p>
    <w:p w14:paraId="79FA319C" w14:textId="0DD39BF3" w:rsidR="00EF196B" w:rsidRDefault="00785F6E" w:rsidP="009B7F66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7F66" w14:paraId="77C38063" w14:textId="77777777" w:rsidTr="009B7F66">
        <w:tc>
          <w:tcPr>
            <w:tcW w:w="9629" w:type="dxa"/>
          </w:tcPr>
          <w:p w14:paraId="24AC0EE0" w14:textId="689BFA97" w:rsidR="009B7F66" w:rsidRPr="00DD6519" w:rsidRDefault="00DD6519" w:rsidP="009B7F66">
            <w:pPr>
              <w:overflowPunct/>
              <w:snapToGrid w:val="0"/>
              <w:spacing w:before="120" w:after="120"/>
              <w:jc w:val="both"/>
              <w:textAlignment w:val="auto"/>
              <w:rPr>
                <w:b/>
                <w:bCs/>
                <w:iCs/>
                <w:sz w:val="24"/>
                <w:szCs w:val="24"/>
              </w:rPr>
            </w:pPr>
            <w:r w:rsidRPr="00DD6519">
              <w:rPr>
                <w:rFonts w:hint="eastAsia"/>
                <w:b/>
                <w:iCs/>
                <w:sz w:val="24"/>
                <w:szCs w:val="24"/>
              </w:rPr>
              <w:t>Q1</w:t>
            </w:r>
            <w:r w:rsidRPr="00DD6519">
              <w:rPr>
                <w:rFonts w:hint="eastAsia"/>
                <w:b/>
                <w:bCs/>
                <w:iCs/>
                <w:sz w:val="24"/>
                <w:szCs w:val="24"/>
              </w:rPr>
              <w:t xml:space="preserve">: </w:t>
            </w:r>
            <w:r w:rsidRPr="00DD6519">
              <w:rPr>
                <w:rFonts w:hint="eastAsia"/>
                <w:iCs/>
                <w:sz w:val="24"/>
                <w:szCs w:val="24"/>
              </w:rPr>
              <w:t xml:space="preserve">Is configuration of both </w:t>
            </w:r>
            <w:r w:rsidRPr="00DD6519">
              <w:rPr>
                <w:iCs/>
                <w:sz w:val="24"/>
                <w:szCs w:val="24"/>
              </w:rPr>
              <w:t xml:space="preserve">Inter-UE coordination scheme-2 </w:t>
            </w:r>
            <w:r w:rsidRPr="00DD6519">
              <w:rPr>
                <w:rFonts w:hint="eastAsia"/>
                <w:iCs/>
                <w:sz w:val="24"/>
                <w:szCs w:val="24"/>
              </w:rPr>
              <w:t>and</w:t>
            </w:r>
            <w:r w:rsidRPr="00DD6519">
              <w:rPr>
                <w:iCs/>
                <w:sz w:val="24"/>
                <w:szCs w:val="24"/>
              </w:rPr>
              <w:t xml:space="preserve"> random-selection</w:t>
            </w:r>
            <w:r w:rsidRPr="00DD6519">
              <w:rPr>
                <w:rFonts w:hint="eastAsia"/>
                <w:iCs/>
                <w:sz w:val="24"/>
                <w:szCs w:val="24"/>
              </w:rPr>
              <w:t xml:space="preserve"> supported or not, for normal resource pool and for exceptional resource pool?</w:t>
            </w:r>
          </w:p>
        </w:tc>
      </w:tr>
    </w:tbl>
    <w:p w14:paraId="5CD01462" w14:textId="67F1C322" w:rsidR="009B7F66" w:rsidRDefault="009B7F66" w:rsidP="009B7F66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DD6519">
        <w:rPr>
          <w:rFonts w:eastAsia="Yu Mincho"/>
          <w:b/>
          <w:iCs/>
          <w:sz w:val="24"/>
          <w:szCs w:val="24"/>
          <w:lang w:val="en-US" w:eastAsia="ja-JP"/>
        </w:rPr>
        <w:t>1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DD6519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640D3C">
        <w:rPr>
          <w:sz w:val="24"/>
          <w:szCs w:val="24"/>
        </w:rPr>
        <w:t xml:space="preserve">The configuration of both Inter-UE coordination scheme 2 and random selection are supported, for normal resource pool and for exceptional resource pool. </w:t>
      </w:r>
    </w:p>
    <w:p w14:paraId="6552B5A4" w14:textId="77777777" w:rsidR="00DD6519" w:rsidRDefault="00DD6519" w:rsidP="009B7F66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324200FE" w14:textId="40D7CD29" w:rsidR="00F5443E" w:rsidRDefault="002E2F37" w:rsidP="00CF546F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 xml:space="preserve">RAN1 </w:t>
      </w:r>
      <w:r w:rsidR="0003439C">
        <w:rPr>
          <w:sz w:val="24"/>
          <w:szCs w:val="24"/>
          <w:lang w:val="en-US" w:eastAsia="zh-CN"/>
        </w:rPr>
        <w:t>respectful</w:t>
      </w:r>
      <w:r w:rsidR="0003439C" w:rsidRPr="002E2F37">
        <w:rPr>
          <w:sz w:val="24"/>
          <w:szCs w:val="24"/>
          <w:lang w:val="en-US" w:eastAsia="zh-CN"/>
        </w:rPr>
        <w:t xml:space="preserve">ly </w:t>
      </w:r>
      <w:r w:rsidR="0065189D" w:rsidRPr="002E2F37">
        <w:rPr>
          <w:sz w:val="24"/>
          <w:szCs w:val="24"/>
          <w:lang w:val="en-US" w:eastAsia="zh-CN"/>
        </w:rPr>
        <w:t>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6BF0CF5C" w14:textId="77777777" w:rsidR="00640D3C" w:rsidRPr="00CF546F" w:rsidRDefault="00640D3C" w:rsidP="00CF546F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</w:p>
    <w:p w14:paraId="111E49A9" w14:textId="200B51E3" w:rsidR="00EF196B" w:rsidRPr="00EF196B" w:rsidRDefault="002E2F37" w:rsidP="00EF196B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62151878" w14:textId="77777777" w:rsidR="00EF196B" w:rsidRPr="00EF196B" w:rsidRDefault="00EF196B" w:rsidP="00EF196B">
      <w:pPr>
        <w:rPr>
          <w:sz w:val="24"/>
          <w:szCs w:val="24"/>
        </w:rPr>
      </w:pPr>
      <w:r w:rsidRPr="00EF196B">
        <w:rPr>
          <w:sz w:val="24"/>
          <w:szCs w:val="24"/>
        </w:rPr>
        <w:t xml:space="preserve">TSG RAN WG1 Meeting #119  </w:t>
      </w:r>
      <w:r w:rsidRPr="00EF196B">
        <w:rPr>
          <w:sz w:val="24"/>
          <w:szCs w:val="24"/>
        </w:rPr>
        <w:tab/>
      </w:r>
      <w:r w:rsidRPr="00EF196B">
        <w:rPr>
          <w:sz w:val="24"/>
          <w:szCs w:val="24"/>
        </w:rPr>
        <w:tab/>
        <w:t xml:space="preserve">     18 – 22 November 2024      </w:t>
      </w:r>
      <w:r w:rsidRPr="00EF196B">
        <w:rPr>
          <w:sz w:val="24"/>
          <w:szCs w:val="24"/>
        </w:rPr>
        <w:tab/>
      </w:r>
      <w:r w:rsidRPr="00EF196B">
        <w:rPr>
          <w:sz w:val="24"/>
          <w:szCs w:val="24"/>
        </w:rPr>
        <w:tab/>
        <w:t xml:space="preserve"> Orlando, USA </w:t>
      </w:r>
    </w:p>
    <w:p w14:paraId="5E58AE7A" w14:textId="77777777" w:rsidR="00EF196B" w:rsidRPr="00EF196B" w:rsidRDefault="00EF196B" w:rsidP="00EF196B">
      <w:pPr>
        <w:rPr>
          <w:sz w:val="24"/>
          <w:szCs w:val="24"/>
        </w:rPr>
      </w:pPr>
      <w:r w:rsidRPr="00EF196B">
        <w:rPr>
          <w:sz w:val="24"/>
          <w:szCs w:val="24"/>
        </w:rPr>
        <w:t xml:space="preserve">TSG RAN WG1 Meeting #120           17 – 21 February 2025      </w:t>
      </w:r>
      <w:r w:rsidRPr="00EF196B">
        <w:rPr>
          <w:sz w:val="24"/>
          <w:szCs w:val="24"/>
        </w:rPr>
        <w:tab/>
        <w:t xml:space="preserve">    Athens, Greece </w:t>
      </w:r>
    </w:p>
    <w:p w14:paraId="7326257F" w14:textId="63918E83" w:rsidR="005D1BD9" w:rsidRPr="002E2F37" w:rsidRDefault="005D1BD9" w:rsidP="00EF196B">
      <w:pPr>
        <w:rPr>
          <w:sz w:val="24"/>
          <w:szCs w:val="24"/>
        </w:rPr>
      </w:pPr>
    </w:p>
    <w:sectPr w:rsidR="005D1BD9" w:rsidRPr="002E2F37" w:rsidSect="0005224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792CF" w14:textId="77777777" w:rsidR="00FC7226" w:rsidRDefault="00FC7226">
      <w:r>
        <w:separator/>
      </w:r>
    </w:p>
  </w:endnote>
  <w:endnote w:type="continuationSeparator" w:id="0">
    <w:p w14:paraId="20727CEB" w14:textId="77777777" w:rsidR="00FC7226" w:rsidRDefault="00FC7226">
      <w:r>
        <w:continuationSeparator/>
      </w:r>
    </w:p>
  </w:endnote>
  <w:endnote w:type="continuationNotice" w:id="1">
    <w:p w14:paraId="1F6F8A16" w14:textId="77777777" w:rsidR="00FC7226" w:rsidRDefault="00FC72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12907" w14:textId="77777777" w:rsidR="00FC7226" w:rsidRDefault="00FC7226">
      <w:r>
        <w:separator/>
      </w:r>
    </w:p>
  </w:footnote>
  <w:footnote w:type="continuationSeparator" w:id="0">
    <w:p w14:paraId="5DBA0E9C" w14:textId="77777777" w:rsidR="00FC7226" w:rsidRDefault="00FC7226">
      <w:r>
        <w:continuationSeparator/>
      </w:r>
    </w:p>
  </w:footnote>
  <w:footnote w:type="continuationNotice" w:id="1">
    <w:p w14:paraId="418F1260" w14:textId="77777777" w:rsidR="00FC7226" w:rsidRDefault="00FC72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5862456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A78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39C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5C22"/>
    <w:rsid w:val="00096061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0F6CBE"/>
    <w:rsid w:val="00100969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875"/>
    <w:rsid w:val="00236382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35D7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D94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0D3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0A26"/>
    <w:rsid w:val="006619B0"/>
    <w:rsid w:val="00662012"/>
    <w:rsid w:val="00662543"/>
    <w:rsid w:val="006626D0"/>
    <w:rsid w:val="006628E9"/>
    <w:rsid w:val="00663AE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3E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1C36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1EF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4AF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56DC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B7F66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B6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5463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0C60"/>
    <w:rsid w:val="00B70C9A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496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2B12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169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375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7550"/>
    <w:rsid w:val="00CB0007"/>
    <w:rsid w:val="00CB09DA"/>
    <w:rsid w:val="00CB0BD9"/>
    <w:rsid w:val="00CB1CAC"/>
    <w:rsid w:val="00CB1DE8"/>
    <w:rsid w:val="00CB1E3B"/>
    <w:rsid w:val="00CB1F1D"/>
    <w:rsid w:val="00CB64ED"/>
    <w:rsid w:val="00CB6795"/>
    <w:rsid w:val="00CB71F8"/>
    <w:rsid w:val="00CC066D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EAA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46F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19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093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96B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064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43E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226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393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2024-10-03T03:19:00Z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